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63" w:rsidRDefault="006E4F63">
      <w:pPr>
        <w:ind w:firstLine="720"/>
        <w:rPr>
          <w:rFonts w:ascii="Times New Roman" w:eastAsia="Times New Roman" w:hAnsi="Times New Roman" w:cs="Times New Roman"/>
          <w:color w:val="1D1C1D"/>
          <w:sz w:val="28"/>
          <w:szCs w:val="28"/>
        </w:rPr>
      </w:pPr>
      <w:bookmarkStart w:id="0" w:name="_GoBack"/>
      <w:bookmarkEnd w:id="0"/>
    </w:p>
    <w:p w:rsidR="006E4F63" w:rsidRDefault="00132ABA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Письмо №107 от 06 февраля 2023 года</w:t>
      </w:r>
    </w:p>
    <w:p w:rsidR="00132ABA" w:rsidRDefault="00132ABA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2ABA" w:rsidRPr="00523DB6" w:rsidRDefault="00523DB6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3D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523DB6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возможности организовать второе тестирование в рамках проекта Срезы знаний на </w:t>
      </w:r>
      <w:proofErr w:type="spellStart"/>
      <w:r w:rsidRPr="00523DB6">
        <w:rPr>
          <w:rFonts w:ascii="Times New Roman" w:eastAsia="Times New Roman" w:hAnsi="Times New Roman" w:cs="Times New Roman"/>
          <w:b/>
          <w:sz w:val="28"/>
          <w:szCs w:val="28"/>
        </w:rPr>
        <w:t>Учи.ру</w:t>
      </w:r>
      <w:proofErr w:type="spellEnd"/>
    </w:p>
    <w:p w:rsidR="00132ABA" w:rsidRDefault="00132ABA" w:rsidP="00132ABA">
      <w:pPr>
        <w:tabs>
          <w:tab w:val="left" w:pos="1771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:rsidR="00132ABA" w:rsidRPr="00132ABA" w:rsidRDefault="00132ABA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4F63" w:rsidRDefault="00132A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№3122 от 01.02.2023г. МКУ «Управление образования» информирует о том, что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2022-2023 году на образовательной онлайн-платформе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проект Срезы знаний, который помогает выявить и восполнить предметные дефициты по математике и русскому языку во 2–9 классах.</w:t>
      </w:r>
    </w:p>
    <w:p w:rsidR="006E4F63" w:rsidRDefault="00132A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проекта предполагается проведение трех тестирований в течение учебного года, каждое из них включает 10–18 заданий, рассчитанных на 20 минут. В период с 16 января по 28 февраля 2023 года в личном кабинете учителя доступно второе тестирование.</w:t>
      </w:r>
    </w:p>
    <w:p w:rsidR="006E4F63" w:rsidRDefault="00132A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обратной связи от учителей проект был изменен таким образом, чтобы сделать больший упор на формирование индивидуальной образовательной траектории, исходя из личных результатов тестирования учеников.</w:t>
      </w:r>
    </w:p>
    <w:p w:rsidR="006E4F63" w:rsidRDefault="00132A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прохождения каждого тестирования в личном кабинете учителя формируется отчет с результатами учеников (выделены темы, вызвавшие трудности у большей части класса; отмечены ученики, допустившие больше всего и меньше всего ошибок; представлены результаты каждого ученика по всем заданиям), а также задание, которое поможет отработать допущенные ошибки.</w:t>
      </w:r>
    </w:p>
    <w:p w:rsidR="006E4F63" w:rsidRDefault="00132A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проинформировать учителей о возможности организовать второе тестирование в рамках проекта Срезы знаний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4F63" w:rsidRDefault="006E4F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63" w:rsidRDefault="006E4F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221"/>
      </w:tblGrid>
      <w:tr w:rsidR="006E4F63">
        <w:tc>
          <w:tcPr>
            <w:tcW w:w="1985" w:type="dxa"/>
          </w:tcPr>
          <w:p w:rsidR="006E4F63" w:rsidRDefault="00132ABA">
            <w:pPr>
              <w:tabs>
                <w:tab w:val="left" w:pos="1055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Приложения:</w:t>
            </w:r>
          </w:p>
        </w:tc>
        <w:tc>
          <w:tcPr>
            <w:tcW w:w="8221" w:type="dxa"/>
          </w:tcPr>
          <w:p w:rsidR="006E4F63" w:rsidRDefault="00132ABA">
            <w:pPr>
              <w:numPr>
                <w:ilvl w:val="0"/>
                <w:numId w:val="1"/>
              </w:numPr>
              <w:tabs>
                <w:tab w:val="left" w:pos="168"/>
              </w:tabs>
              <w:ind w:left="27" w:right="102"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Инструкция для учителей об организации написания Срезов знаний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л.</w:t>
            </w:r>
          </w:p>
          <w:p w:rsidR="006E4F63" w:rsidRDefault="00132ABA">
            <w:pPr>
              <w:numPr>
                <w:ilvl w:val="0"/>
                <w:numId w:val="1"/>
              </w:numPr>
              <w:tabs>
                <w:tab w:val="left" w:pos="168"/>
              </w:tabs>
              <w:ind w:left="27" w:right="102"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 участия во втором тестировании на 1 л.</w:t>
            </w:r>
          </w:p>
        </w:tc>
      </w:tr>
    </w:tbl>
    <w:p w:rsidR="00132ABA" w:rsidRDefault="00132ABA" w:rsidP="00132ABA">
      <w:pPr>
        <w:spacing w:line="240" w:lineRule="auto"/>
        <w:ind w:left="993"/>
        <w:rPr>
          <w:szCs w:val="28"/>
          <w:lang w:eastAsia="en-US"/>
        </w:rPr>
      </w:pPr>
    </w:p>
    <w:p w:rsidR="00132ABA" w:rsidRPr="00132ABA" w:rsidRDefault="00132ABA" w:rsidP="00132ABA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  <w:lang w:eastAsia="en-US"/>
        </w:rPr>
      </w:pPr>
      <w:r w:rsidRPr="00132ABA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132ABA" w:rsidRPr="00132ABA" w:rsidRDefault="00132ABA" w:rsidP="00132ABA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  <w:lang w:eastAsia="en-US"/>
        </w:rPr>
      </w:pPr>
      <w:r w:rsidRPr="00132ABA">
        <w:rPr>
          <w:rFonts w:ascii="Times New Roman" w:hAnsi="Times New Roman" w:cs="Times New Roman"/>
          <w:sz w:val="28"/>
          <w:szCs w:val="28"/>
          <w:lang w:eastAsia="en-US"/>
        </w:rPr>
        <w:t>МКУ «Управление образования</w:t>
      </w:r>
      <w:proofErr w:type="gramStart"/>
      <w:r w:rsidRPr="00132ABA">
        <w:rPr>
          <w:rFonts w:ascii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132AB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proofErr w:type="spellStart"/>
      <w:r w:rsidRPr="00132ABA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132ABA" w:rsidRPr="00132ABA" w:rsidRDefault="00132ABA" w:rsidP="00132ABA">
      <w:pPr>
        <w:ind w:left="993" w:right="14"/>
        <w:rPr>
          <w:rFonts w:ascii="Times New Roman" w:hAnsi="Times New Roman" w:cs="Times New Roman"/>
          <w:sz w:val="28"/>
          <w:szCs w:val="28"/>
        </w:rPr>
      </w:pPr>
    </w:p>
    <w:p w:rsidR="00132ABA" w:rsidRPr="00132ABA" w:rsidRDefault="00132ABA" w:rsidP="00132ABA">
      <w:pPr>
        <w:spacing w:line="240" w:lineRule="auto"/>
        <w:ind w:left="993" w:right="778"/>
        <w:rPr>
          <w:rFonts w:ascii="Times New Roman" w:hAnsi="Times New Roman" w:cs="Times New Roman"/>
          <w:i/>
          <w:szCs w:val="28"/>
        </w:rPr>
      </w:pPr>
      <w:proofErr w:type="spellStart"/>
      <w:r w:rsidRPr="00132ABA">
        <w:rPr>
          <w:rFonts w:ascii="Times New Roman" w:hAnsi="Times New Roman" w:cs="Times New Roman"/>
          <w:i/>
          <w:szCs w:val="28"/>
        </w:rPr>
        <w:t>Исп.Магомедова</w:t>
      </w:r>
      <w:proofErr w:type="spellEnd"/>
      <w:r w:rsidRPr="00132ABA">
        <w:rPr>
          <w:rFonts w:ascii="Times New Roman" w:hAnsi="Times New Roman" w:cs="Times New Roman"/>
          <w:i/>
          <w:szCs w:val="28"/>
        </w:rPr>
        <w:t xml:space="preserve"> У.К.</w:t>
      </w:r>
    </w:p>
    <w:p w:rsidR="00132ABA" w:rsidRPr="00132ABA" w:rsidRDefault="00132ABA" w:rsidP="00132ABA">
      <w:pPr>
        <w:spacing w:line="240" w:lineRule="auto"/>
        <w:ind w:left="993" w:right="778"/>
        <w:rPr>
          <w:rFonts w:ascii="Times New Roman" w:hAnsi="Times New Roman" w:cs="Times New Roman"/>
          <w:i/>
          <w:szCs w:val="28"/>
        </w:rPr>
      </w:pPr>
      <w:r w:rsidRPr="00132ABA">
        <w:rPr>
          <w:rFonts w:ascii="Times New Roman" w:hAnsi="Times New Roman" w:cs="Times New Roman"/>
          <w:i/>
          <w:szCs w:val="28"/>
        </w:rPr>
        <w:t>Тел: 8 903 482 57 46</w:t>
      </w:r>
    </w:p>
    <w:p w:rsidR="00132ABA" w:rsidRPr="00132ABA" w:rsidRDefault="00132ABA" w:rsidP="00132ABA">
      <w:pPr>
        <w:ind w:left="993" w:right="14"/>
        <w:rPr>
          <w:rFonts w:ascii="Times New Roman" w:hAnsi="Times New Roman" w:cs="Times New Roman"/>
          <w:sz w:val="28"/>
          <w:szCs w:val="28"/>
        </w:rPr>
      </w:pPr>
    </w:p>
    <w:p w:rsidR="006E4F63" w:rsidRDefault="006E4F6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2ABA" w:rsidRDefault="00132AB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2ABA" w:rsidRDefault="00132AB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2ABA" w:rsidRDefault="00132AB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2ABA" w:rsidRDefault="00132AB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2ABA" w:rsidRDefault="00132AB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2ABA" w:rsidRPr="00132ABA" w:rsidRDefault="00132AB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5" w:type="dxa"/>
        <w:tblLook w:val="04A0" w:firstRow="1" w:lastRow="0" w:firstColumn="1" w:lastColumn="0" w:noHBand="0" w:noVBand="1"/>
      </w:tblPr>
      <w:tblGrid>
        <w:gridCol w:w="7225"/>
        <w:gridCol w:w="2140"/>
      </w:tblGrid>
      <w:tr w:rsidR="00132ABA" w:rsidRPr="00132ABA" w:rsidTr="00132ABA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 второго Среза знаний 2022-23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участников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Нижнемахаргинская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им.Сулейманова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Х.Г."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Бурдекинская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"Сергокалинская СШ №2"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Цурмахинская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начальная 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села Сергокала "Лицей №2 им. Абдуллаева С.Г."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МКОУ села 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Мюрего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Мюрегинский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лицей"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Мюрегинская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СОШ» 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Серкогалинского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Мургукская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им. Р.Р. 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Шахнавазовой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Кичигамринская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СОШ» Сергокалинского р-на 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Респоблики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Дагестан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"Сергокалинская СОШ №1"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Новомугринская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Нижнемулебкинская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Миглакасимахинская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Маммаульская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Краснопартизанская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"Канасирагинская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Кадиркентская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Ванашимахинская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Бурхимахинская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Балтамахинская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Аялизимахинская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им. Абдуллаева Б.Ю."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МКОУ "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Аймаумахинская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2ABA" w:rsidRPr="00132ABA" w:rsidTr="00132ABA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ABA" w:rsidRPr="00132ABA" w:rsidRDefault="00132ABA" w:rsidP="00132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Дегвинская</w:t>
            </w:r>
            <w:proofErr w:type="spellEnd"/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BA" w:rsidRPr="00132ABA" w:rsidRDefault="00132ABA" w:rsidP="00132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2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132ABA" w:rsidRPr="00132ABA" w:rsidRDefault="00132AB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32ABA" w:rsidRPr="00132ABA">
      <w:pgSz w:w="11909" w:h="16834"/>
      <w:pgMar w:top="566" w:right="566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513"/>
    <w:multiLevelType w:val="multilevel"/>
    <w:tmpl w:val="747C3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3"/>
    <w:rsid w:val="00132ABA"/>
    <w:rsid w:val="00523DB6"/>
    <w:rsid w:val="006E4F63"/>
    <w:rsid w:val="008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2BC1-754C-4D7E-BC98-8EF4F7E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yG3NNUBUhgmeVNQmpuXMgoDLTg==">AMUW2mUL2mtNAnWqvXEzTCL6PFDzIRkffeYyD7huX6Cja6Q7is5lxGqXf9zVNnE6F57wIVOW9JLtwN9iu2emvsJ2G0fOrQGRakaDcNiR9TFIvszQiwng0qk=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</dc:creator>
  <cp:lastModifiedBy>Uma</cp:lastModifiedBy>
  <cp:revision>2</cp:revision>
  <dcterms:created xsi:type="dcterms:W3CDTF">2023-02-06T20:18:00Z</dcterms:created>
  <dcterms:modified xsi:type="dcterms:W3CDTF">2023-02-06T20:18:00Z</dcterms:modified>
</cp:coreProperties>
</file>